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1D" w:rsidRPr="00C54B7C" w:rsidRDefault="00A24F1D" w:rsidP="00C54B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Cyrl-BA"/>
        </w:rPr>
      </w:pPr>
      <w:r w:rsidRPr="00B81256">
        <w:rPr>
          <w:rFonts w:ascii="Times New Roman" w:hAnsi="Times New Roman" w:cs="Times New Roman"/>
          <w:b/>
          <w:sz w:val="36"/>
          <w:szCs w:val="36"/>
          <w:lang w:val="sr-Cyrl-BA"/>
        </w:rPr>
        <w:t>СПИСАК СЛОБОДНИХ ТЕМА ЗА ИЗРА</w:t>
      </w:r>
      <w:r w:rsidR="00CE144D">
        <w:rPr>
          <w:rFonts w:ascii="Times New Roman" w:hAnsi="Times New Roman" w:cs="Times New Roman"/>
          <w:b/>
          <w:sz w:val="36"/>
          <w:szCs w:val="36"/>
          <w:lang w:val="sr-Cyrl-BA"/>
        </w:rPr>
        <w:t>ДУ МАСТЕР РАДОВА У ШКОЛСКОЈ 2022/2023</w:t>
      </w:r>
      <w:r w:rsidRPr="00B81256">
        <w:rPr>
          <w:rFonts w:ascii="Times New Roman" w:hAnsi="Times New Roman" w:cs="Times New Roman"/>
          <w:b/>
          <w:sz w:val="36"/>
          <w:szCs w:val="36"/>
          <w:lang w:val="sr-Cyrl-BA"/>
        </w:rPr>
        <w:t>. ГОДИНИ</w:t>
      </w:r>
    </w:p>
    <w:p w:rsidR="00B81256" w:rsidRPr="00B81256" w:rsidRDefault="00B81256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A24F1D" w:rsidRPr="00B81256" w:rsidRDefault="00A24F1D" w:rsidP="00B812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B81256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БРАНКО КРСМАНОВИЋ</w:t>
      </w:r>
    </w:p>
    <w:p w:rsidR="00A24F1D" w:rsidRPr="00B81256" w:rsidRDefault="00A24F1D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A24F1D" w:rsidRPr="00B81256" w:rsidRDefault="00A24F1D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B81256">
        <w:rPr>
          <w:rFonts w:ascii="Times New Roman" w:hAnsi="Times New Roman" w:cs="Times New Roman"/>
          <w:b/>
          <w:sz w:val="28"/>
          <w:szCs w:val="28"/>
          <w:lang w:val="sr-Cyrl-BA"/>
        </w:rPr>
        <w:t>ДИГИТАЛНА ЕКОНОМИЈА: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1. Изазови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дигиталне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економије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2. Феномен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информације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3. Карактеристике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дигиталне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економије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4. Компоненте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дигиталне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економије</w:t>
      </w:r>
    </w:p>
    <w:p w:rsidR="00A24F1D" w:rsidRPr="00B81256" w:rsidRDefault="00A24F1D" w:rsidP="00B8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A24F1D" w:rsidRPr="00B81256" w:rsidRDefault="00A24F1D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B81256">
        <w:rPr>
          <w:rFonts w:ascii="Times New Roman" w:hAnsi="Times New Roman" w:cs="Times New Roman"/>
          <w:b/>
          <w:sz w:val="28"/>
          <w:szCs w:val="28"/>
          <w:lang w:val="sr-Cyrl-BA"/>
        </w:rPr>
        <w:t>РЕВИЗИЈА ПОСЛОВНИХ ИНФОРМАЦИОНИХ СИСТЕМА: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1. Оквири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BA"/>
        </w:rPr>
        <w:t>стандарди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и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регулатива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IT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 ревизије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2. Управљање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IT </w:t>
      </w:r>
      <w:r>
        <w:rPr>
          <w:rFonts w:ascii="Times New Roman" w:hAnsi="Times New Roman" w:cs="Times New Roman"/>
          <w:sz w:val="28"/>
          <w:szCs w:val="28"/>
          <w:lang w:val="sr-Cyrl-BA"/>
        </w:rPr>
        <w:t>ризиком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3. Ревизија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IT </w:t>
      </w:r>
      <w:r>
        <w:rPr>
          <w:rFonts w:ascii="Times New Roman" w:hAnsi="Times New Roman" w:cs="Times New Roman"/>
          <w:sz w:val="28"/>
          <w:szCs w:val="28"/>
          <w:lang w:val="sr-Cyrl-BA"/>
        </w:rPr>
        <w:t>пројеката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компанија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4. Ревизија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контрола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на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нивоу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ентитета</w:t>
      </w:r>
    </w:p>
    <w:p w:rsidR="00A24F1D" w:rsidRPr="00B81256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5. Процес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IT </w:t>
      </w:r>
      <w:r>
        <w:rPr>
          <w:rFonts w:ascii="Times New Roman" w:hAnsi="Times New Roman" w:cs="Times New Roman"/>
          <w:sz w:val="28"/>
          <w:szCs w:val="28"/>
          <w:lang w:val="sr-Cyrl-BA"/>
        </w:rPr>
        <w:t>ревизије</w:t>
      </w:r>
    </w:p>
    <w:p w:rsidR="00A24F1D" w:rsidRDefault="00A24F1D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CE144D" w:rsidRPr="00B81256" w:rsidRDefault="00CE144D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НАПОМЕНА: Проф. др Бранко Крсмановић у текућој школској години може преузети још максимално 4 кандидата.</w:t>
      </w:r>
    </w:p>
    <w:p w:rsidR="00773EAA" w:rsidRDefault="00773EAA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C54B7C" w:rsidRPr="00B81256" w:rsidRDefault="00C54B7C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A24F1D" w:rsidRPr="00B81256" w:rsidRDefault="00A24F1D" w:rsidP="00B812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B81256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ВЕСНА ПЕТРОВИЋ</w:t>
      </w:r>
    </w:p>
    <w:p w:rsidR="00A24F1D" w:rsidRPr="00B81256" w:rsidRDefault="00A24F1D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A24F1D" w:rsidRPr="00B81256" w:rsidRDefault="00A24F1D" w:rsidP="00B812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B81256">
        <w:rPr>
          <w:rFonts w:ascii="Times New Roman" w:hAnsi="Times New Roman" w:cs="Times New Roman"/>
          <w:b/>
          <w:sz w:val="28"/>
          <w:szCs w:val="28"/>
          <w:lang w:val="sr-Cyrl-BA"/>
        </w:rPr>
        <w:t>МЕЂУНАРОДНЕ ФИНАНСИЈЕ</w:t>
      </w:r>
    </w:p>
    <w:p w:rsidR="00CE144D" w:rsidRPr="00CE144D" w:rsidRDefault="00CE144D" w:rsidP="00C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E144D">
        <w:rPr>
          <w:rFonts w:ascii="Times New Roman" w:hAnsi="Times New Roman" w:cs="Times New Roman"/>
          <w:sz w:val="28"/>
          <w:szCs w:val="28"/>
        </w:rPr>
        <w:t>Дигитализација међународних финансија и концепт Fintech-a</w:t>
      </w:r>
    </w:p>
    <w:p w:rsidR="00CE144D" w:rsidRPr="00CE144D" w:rsidRDefault="003B5C9A" w:rsidP="00C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2</w:t>
      </w:r>
      <w:r w:rsidR="00CE144D">
        <w:rPr>
          <w:rFonts w:ascii="Times New Roman" w:hAnsi="Times New Roman" w:cs="Times New Roman"/>
          <w:sz w:val="28"/>
          <w:szCs w:val="28"/>
        </w:rPr>
        <w:t xml:space="preserve">. </w:t>
      </w:r>
      <w:r w:rsidR="00CE144D" w:rsidRPr="00CE144D">
        <w:rPr>
          <w:rFonts w:ascii="Times New Roman" w:hAnsi="Times New Roman" w:cs="Times New Roman"/>
          <w:sz w:val="28"/>
          <w:szCs w:val="28"/>
        </w:rPr>
        <w:t>Кин</w:t>
      </w:r>
      <w:r w:rsidR="00CE144D">
        <w:rPr>
          <w:rFonts w:ascii="Times New Roman" w:hAnsi="Times New Roman" w:cs="Times New Roman"/>
          <w:sz w:val="28"/>
          <w:szCs w:val="28"/>
          <w:lang w:val="sr-Cyrl-BA"/>
        </w:rPr>
        <w:t>е</w:t>
      </w:r>
      <w:r w:rsidR="00CE144D" w:rsidRPr="00CE144D">
        <w:rPr>
          <w:rFonts w:ascii="Times New Roman" w:hAnsi="Times New Roman" w:cs="Times New Roman"/>
          <w:sz w:val="28"/>
          <w:szCs w:val="28"/>
        </w:rPr>
        <w:t>ски јуан као нова свјетска резервна валута</w:t>
      </w:r>
    </w:p>
    <w:p w:rsidR="00A24F1D" w:rsidRPr="00CE144D" w:rsidRDefault="00087889" w:rsidP="00C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3</w:t>
      </w:r>
      <w:r w:rsidR="00CE144D">
        <w:rPr>
          <w:rFonts w:ascii="Times New Roman" w:hAnsi="Times New Roman" w:cs="Times New Roman"/>
          <w:sz w:val="28"/>
          <w:szCs w:val="28"/>
        </w:rPr>
        <w:t xml:space="preserve">. </w:t>
      </w:r>
      <w:r w:rsidR="00CE144D" w:rsidRPr="00CE144D">
        <w:rPr>
          <w:rFonts w:ascii="Times New Roman" w:hAnsi="Times New Roman" w:cs="Times New Roman"/>
          <w:sz w:val="28"/>
          <w:szCs w:val="28"/>
        </w:rPr>
        <w:t>Финансијске санкције и посљедице на економију Русије</w:t>
      </w:r>
    </w:p>
    <w:p w:rsidR="00C54B7C" w:rsidRDefault="00C54B7C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394C2A" w:rsidRPr="00C54B7C" w:rsidRDefault="00394C2A" w:rsidP="00B8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F959D3" w:rsidRDefault="00F959D3" w:rsidP="00394C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394C2A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ПРЕДРАГ КАТАНИЋ</w:t>
      </w:r>
    </w:p>
    <w:p w:rsidR="00773EAA" w:rsidRPr="00CE144D" w:rsidRDefault="00773EAA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CE144D" w:rsidRPr="00773EAA" w:rsidRDefault="00773EAA" w:rsidP="00CE1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773EAA">
        <w:rPr>
          <w:rFonts w:ascii="Times New Roman" w:hAnsi="Times New Roman" w:cs="Times New Roman"/>
          <w:b/>
          <w:sz w:val="28"/>
          <w:szCs w:val="28"/>
          <w:lang w:val="sr-Cyrl-BA"/>
        </w:rPr>
        <w:t>СТРАТЕГИЈА ЕЛЕКТРОНСКОГ ПОСЛОВАЊА:</w:t>
      </w:r>
    </w:p>
    <w:p w:rsidR="00CE144D" w:rsidRPr="00CE144D" w:rsidRDefault="00773EAA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1. </w:t>
      </w:r>
      <w:r w:rsidR="00CE144D" w:rsidRPr="00CE144D">
        <w:rPr>
          <w:rFonts w:ascii="Times New Roman" w:hAnsi="Times New Roman" w:cs="Times New Roman"/>
          <w:sz w:val="28"/>
          <w:szCs w:val="28"/>
          <w:lang w:val="sr-Cyrl-BA"/>
        </w:rPr>
        <w:t>Екстракција података са веб платформе „olx.ba“ употребом алата за „web scraping“</w:t>
      </w:r>
    </w:p>
    <w:p w:rsidR="00773EAA" w:rsidRDefault="00773EAA" w:rsidP="00B8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C13CE3" w:rsidRDefault="00C13CE3" w:rsidP="00B8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A631DE" w:rsidRDefault="00A631DE" w:rsidP="00B8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C54B7C" w:rsidRDefault="00C54B7C" w:rsidP="00B8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773EAA" w:rsidRDefault="00773EAA" w:rsidP="00773E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773EAA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lastRenderedPageBreak/>
        <w:t>ПРОФ. ДР ЈЕЛЕНА ДАМЈАНОВИЋ</w:t>
      </w:r>
    </w:p>
    <w:p w:rsidR="00773EAA" w:rsidRDefault="00773EAA" w:rsidP="00773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773EAA" w:rsidRPr="00B47655" w:rsidRDefault="00773EAA" w:rsidP="00773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ПРАВО ЕВРОПСКЕ УНИЈЕ:</w:t>
      </w:r>
    </w:p>
    <w:p w:rsidR="00773EAA" w:rsidRPr="00773EAA" w:rsidRDefault="00773EAA" w:rsidP="00773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1. </w:t>
      </w:r>
      <w:r w:rsidRPr="00773EAA">
        <w:rPr>
          <w:rFonts w:ascii="Times New Roman" w:hAnsi="Times New Roman" w:cs="Times New Roman"/>
          <w:sz w:val="28"/>
          <w:szCs w:val="28"/>
          <w:lang w:val="sr-Cyrl-BA"/>
        </w:rPr>
        <w:t xml:space="preserve">ОГРАНИЧАВАЊЕ ТРЖИШТА У ПРАВУ ЕВРОПСКЕ УНИЈЕ </w:t>
      </w:r>
    </w:p>
    <w:p w:rsidR="00773EAA" w:rsidRPr="00773EAA" w:rsidRDefault="00773EAA" w:rsidP="00773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2. </w:t>
      </w:r>
      <w:r w:rsidRPr="00773EAA">
        <w:rPr>
          <w:rFonts w:ascii="Times New Roman" w:hAnsi="Times New Roman" w:cs="Times New Roman"/>
          <w:sz w:val="28"/>
          <w:szCs w:val="28"/>
          <w:lang w:val="sr-Cyrl-BA"/>
        </w:rPr>
        <w:t>ПРАВНИ ПОЛОЖАЈ МАЊИНСКИХ АКЦИОНАРА У ПРАВУ ЕВРОПСКЕ УНИЈЕ</w:t>
      </w:r>
    </w:p>
    <w:p w:rsidR="00773EAA" w:rsidRPr="00773EAA" w:rsidRDefault="00773EAA" w:rsidP="00773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3. </w:t>
      </w:r>
      <w:r w:rsidRPr="00773EAA">
        <w:rPr>
          <w:rFonts w:ascii="Times New Roman" w:hAnsi="Times New Roman" w:cs="Times New Roman"/>
          <w:sz w:val="28"/>
          <w:szCs w:val="28"/>
          <w:lang w:val="sr-Cyrl-BA"/>
        </w:rPr>
        <w:t>НЕЛОЈАЛНА КОНКУРЕНЦИЈА У ПРАВУ ЕВРОПСКЕ УНИЈЕ</w:t>
      </w:r>
    </w:p>
    <w:p w:rsidR="00773EAA" w:rsidRPr="00773EAA" w:rsidRDefault="00773EAA" w:rsidP="00773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4. </w:t>
      </w:r>
      <w:r w:rsidRPr="00773EAA">
        <w:rPr>
          <w:rFonts w:ascii="Times New Roman" w:hAnsi="Times New Roman" w:cs="Times New Roman"/>
          <w:sz w:val="28"/>
          <w:szCs w:val="28"/>
          <w:lang w:val="sr-Cyrl-BA"/>
        </w:rPr>
        <w:t>УГОВОР О ФРАНШИЗИНГУ У ПРАВУ ЕВРОПСКЕ УНИЈЕ И ЊЕГОВ ЗНАЧАЈ У САВРЕМЕНОМ ПОСЛОВАЊУ</w:t>
      </w:r>
    </w:p>
    <w:p w:rsidR="00773EAA" w:rsidRPr="00773EAA" w:rsidRDefault="00773EAA" w:rsidP="00773E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:rsidR="00B47655" w:rsidRDefault="00B47655" w:rsidP="00B47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:rsidR="00B47655" w:rsidRDefault="00B47655" w:rsidP="00B476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B47655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ЖИВКО ЕРЦЕГ</w:t>
      </w:r>
    </w:p>
    <w:p w:rsidR="00B47655" w:rsidRDefault="00B47655" w:rsidP="00B476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:rsidR="00B47655" w:rsidRPr="00B47655" w:rsidRDefault="00B47655" w:rsidP="00B47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B47655">
        <w:rPr>
          <w:rFonts w:ascii="Times New Roman" w:hAnsi="Times New Roman" w:cs="Times New Roman"/>
          <w:b/>
          <w:sz w:val="28"/>
          <w:szCs w:val="28"/>
          <w:lang w:val="sr-Cyrl-BA"/>
        </w:rPr>
        <w:t>ИНОВАТИВНИ МЕНАЏМЕНТ:</w:t>
      </w:r>
    </w:p>
    <w:p w:rsidR="00773EAA" w:rsidRPr="00773EAA" w:rsidRDefault="00B47655" w:rsidP="00773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B47655">
        <w:rPr>
          <w:rFonts w:ascii="Times New Roman" w:hAnsi="Times New Roman" w:cs="Times New Roman"/>
          <w:sz w:val="28"/>
          <w:szCs w:val="28"/>
          <w:lang w:val="sr-Cyrl-BA"/>
        </w:rPr>
        <w:t>1.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773EAA" w:rsidRPr="00773EAA">
        <w:rPr>
          <w:rFonts w:ascii="Times New Roman" w:hAnsi="Times New Roman" w:cs="Times New Roman"/>
          <w:sz w:val="28"/>
          <w:szCs w:val="28"/>
          <w:lang w:val="sr-Cyrl-BA"/>
        </w:rPr>
        <w:t>Значај управљања промјенама за ефикасно пословање предузећа</w:t>
      </w:r>
    </w:p>
    <w:p w:rsidR="00B47655" w:rsidRPr="00773EAA" w:rsidRDefault="00773EAA" w:rsidP="00773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2. </w:t>
      </w:r>
      <w:r w:rsidRPr="00773EAA">
        <w:rPr>
          <w:rFonts w:ascii="Times New Roman" w:hAnsi="Times New Roman" w:cs="Times New Roman"/>
          <w:sz w:val="28"/>
          <w:szCs w:val="28"/>
          <w:lang w:val="sr-Cyrl-BA"/>
        </w:rPr>
        <w:t>Утицај иновација у процесу дигиталне трансформације предузећа</w:t>
      </w:r>
    </w:p>
    <w:p w:rsidR="009F4E2B" w:rsidRDefault="009F4E2B" w:rsidP="00B476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773EAA" w:rsidRPr="00773EAA" w:rsidRDefault="00773EAA" w:rsidP="00B476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B47655" w:rsidRDefault="00B47655" w:rsidP="009F4E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B47655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ДОЦ. ДР БИЉАНА КОВАЧЕВИЋ</w:t>
      </w:r>
    </w:p>
    <w:p w:rsidR="006931AB" w:rsidRDefault="006931AB" w:rsidP="00B476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:rsidR="00B47655" w:rsidRPr="00B47655" w:rsidRDefault="00B47655" w:rsidP="00B47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B47655">
        <w:rPr>
          <w:rFonts w:ascii="Times New Roman" w:hAnsi="Times New Roman" w:cs="Times New Roman"/>
          <w:b/>
          <w:sz w:val="28"/>
          <w:szCs w:val="28"/>
          <w:lang w:val="sr-Cyrl-BA"/>
        </w:rPr>
        <w:t>ИНОВАТИВНИ МЕНАЏМЕНТ:</w:t>
      </w:r>
    </w:p>
    <w:p w:rsidR="00B47655" w:rsidRDefault="00324EE2" w:rsidP="00B476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181F">
        <w:rPr>
          <w:rFonts w:ascii="Times New Roman" w:hAnsi="Times New Roman" w:cs="Times New Roman"/>
          <w:sz w:val="28"/>
          <w:szCs w:val="28"/>
          <w:lang w:val="sr-Cyrl-BA"/>
        </w:rPr>
        <w:t xml:space="preserve">. </w:t>
      </w:r>
      <w:r w:rsidR="00773EAA" w:rsidRPr="00773EAA">
        <w:rPr>
          <w:rFonts w:ascii="Times New Roman" w:hAnsi="Times New Roman" w:cs="Times New Roman"/>
          <w:sz w:val="28"/>
          <w:szCs w:val="28"/>
          <w:lang w:val="sr-Cyrl-BA"/>
        </w:rPr>
        <w:t>Значај иновација за успјешно управљање људским ресурсима</w:t>
      </w:r>
    </w:p>
    <w:p w:rsidR="00773EAA" w:rsidRDefault="00773EAA" w:rsidP="00B476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773EAA" w:rsidRPr="00773EAA" w:rsidRDefault="00773EAA" w:rsidP="00773E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:rsidR="00773EAA" w:rsidRDefault="00773EAA" w:rsidP="00773E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773EAA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МИРЕЛА МИТРАШЕВИЋ</w:t>
      </w:r>
    </w:p>
    <w:p w:rsidR="00773EAA" w:rsidRDefault="00773EAA" w:rsidP="00773E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:rsidR="00773EAA" w:rsidRPr="00B47655" w:rsidRDefault="00773EAA" w:rsidP="00773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АНАЛИЗА ОСИГУРАЊА:</w:t>
      </w:r>
    </w:p>
    <w:p w:rsidR="00773EAA" w:rsidRPr="00773EAA" w:rsidRDefault="00773EAA" w:rsidP="00773E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. </w:t>
      </w:r>
      <w:r w:rsidRPr="008D45AB">
        <w:rPr>
          <w:rFonts w:ascii="Times New Roman" w:hAnsi="Times New Roman" w:cs="Times New Roman"/>
          <w:b/>
          <w:bCs/>
          <w:sz w:val="24"/>
          <w:szCs w:val="24"/>
        </w:rPr>
        <w:t>ПОСЛОВНИ ПРОЦЕСИ ОСИГУРАВАЧА KАО ИЗВОРИ ПОРЕМЕЋАЈА НА ТРЖИШТУ ОСИГУРАЊА</w:t>
      </w:r>
    </w:p>
    <w:p w:rsidR="00773EAA" w:rsidRPr="00773EAA" w:rsidRDefault="00087889" w:rsidP="00773E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  <w:r w:rsidR="00773E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773EAA" w:rsidRPr="008D45A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ДОПРИНОС </w:t>
      </w:r>
      <w:r w:rsidR="00773EAA" w:rsidRPr="008D45AB">
        <w:rPr>
          <w:rFonts w:ascii="Times New Roman" w:hAnsi="Times New Roman" w:cs="Times New Roman"/>
          <w:b/>
          <w:bCs/>
          <w:sz w:val="24"/>
          <w:szCs w:val="24"/>
        </w:rPr>
        <w:t xml:space="preserve">САВРЕМЕНИХ ТЕХНОЛОГИЈА </w:t>
      </w:r>
      <w:r w:rsidR="00773EAA" w:rsidRPr="008D45A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УНАПРЕЂЕЊУ ПРОЦЕСА КОНТРОЛЕ</w:t>
      </w:r>
      <w:r w:rsidR="00773EAA" w:rsidRPr="008D45AB">
        <w:rPr>
          <w:rFonts w:ascii="Times New Roman" w:hAnsi="Times New Roman" w:cs="Times New Roman"/>
          <w:b/>
          <w:bCs/>
          <w:sz w:val="24"/>
          <w:szCs w:val="24"/>
        </w:rPr>
        <w:t xml:space="preserve"> РИЗИKА ОСИГУРАЊА</w:t>
      </w:r>
    </w:p>
    <w:p w:rsidR="00773EAA" w:rsidRPr="00773EAA" w:rsidRDefault="00773EAA" w:rsidP="00773E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sectPr w:rsidR="00773EAA" w:rsidRPr="00773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454"/>
    <w:multiLevelType w:val="hybridMultilevel"/>
    <w:tmpl w:val="CC2686F2"/>
    <w:lvl w:ilvl="0" w:tplc="495EF8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05CF"/>
    <w:multiLevelType w:val="hybridMultilevel"/>
    <w:tmpl w:val="3F4CC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7700"/>
    <w:multiLevelType w:val="hybridMultilevel"/>
    <w:tmpl w:val="68BA3600"/>
    <w:lvl w:ilvl="0" w:tplc="7C843C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77922"/>
    <w:multiLevelType w:val="hybridMultilevel"/>
    <w:tmpl w:val="B53AF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5480C"/>
    <w:multiLevelType w:val="hybridMultilevel"/>
    <w:tmpl w:val="DA48A98C"/>
    <w:lvl w:ilvl="0" w:tplc="63C6FB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81D27"/>
    <w:multiLevelType w:val="hybridMultilevel"/>
    <w:tmpl w:val="7180D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91CB2"/>
    <w:multiLevelType w:val="hybridMultilevel"/>
    <w:tmpl w:val="4A4A6C82"/>
    <w:lvl w:ilvl="0" w:tplc="EDB6246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42C64"/>
    <w:multiLevelType w:val="hybridMultilevel"/>
    <w:tmpl w:val="4D60D714"/>
    <w:lvl w:ilvl="0" w:tplc="EEFCF9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830A9"/>
    <w:multiLevelType w:val="hybridMultilevel"/>
    <w:tmpl w:val="C832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0407E"/>
    <w:multiLevelType w:val="hybridMultilevel"/>
    <w:tmpl w:val="1BD4F0F8"/>
    <w:lvl w:ilvl="0" w:tplc="E66A2E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1765D"/>
    <w:multiLevelType w:val="hybridMultilevel"/>
    <w:tmpl w:val="20829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B7780"/>
    <w:multiLevelType w:val="hybridMultilevel"/>
    <w:tmpl w:val="D2A80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37AE9"/>
    <w:multiLevelType w:val="hybridMultilevel"/>
    <w:tmpl w:val="D0EC6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933D44"/>
    <w:multiLevelType w:val="hybridMultilevel"/>
    <w:tmpl w:val="33F21D18"/>
    <w:lvl w:ilvl="0" w:tplc="606693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10A73"/>
    <w:multiLevelType w:val="hybridMultilevel"/>
    <w:tmpl w:val="F3EE74B4"/>
    <w:lvl w:ilvl="0" w:tplc="70D4EA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5C1A8A"/>
    <w:multiLevelType w:val="hybridMultilevel"/>
    <w:tmpl w:val="BF4E96EE"/>
    <w:lvl w:ilvl="0" w:tplc="530420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A0B2D"/>
    <w:multiLevelType w:val="hybridMultilevel"/>
    <w:tmpl w:val="27D0D686"/>
    <w:lvl w:ilvl="0" w:tplc="43B601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60416"/>
    <w:multiLevelType w:val="hybridMultilevel"/>
    <w:tmpl w:val="F456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43B69"/>
    <w:multiLevelType w:val="hybridMultilevel"/>
    <w:tmpl w:val="41D27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A07B6"/>
    <w:multiLevelType w:val="hybridMultilevel"/>
    <w:tmpl w:val="F9967E70"/>
    <w:lvl w:ilvl="0" w:tplc="4646781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F35141"/>
    <w:multiLevelType w:val="hybridMultilevel"/>
    <w:tmpl w:val="CDA49DA8"/>
    <w:lvl w:ilvl="0" w:tplc="B27600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0E2089"/>
    <w:multiLevelType w:val="hybridMultilevel"/>
    <w:tmpl w:val="4080D49E"/>
    <w:lvl w:ilvl="0" w:tplc="3F0CF8BE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032289"/>
    <w:multiLevelType w:val="hybridMultilevel"/>
    <w:tmpl w:val="DF5454DA"/>
    <w:lvl w:ilvl="0" w:tplc="DEA4B4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7"/>
  </w:num>
  <w:num w:numId="5">
    <w:abstractNumId w:val="16"/>
  </w:num>
  <w:num w:numId="6">
    <w:abstractNumId w:val="13"/>
  </w:num>
  <w:num w:numId="7">
    <w:abstractNumId w:val="21"/>
  </w:num>
  <w:num w:numId="8">
    <w:abstractNumId w:val="11"/>
  </w:num>
  <w:num w:numId="9">
    <w:abstractNumId w:val="12"/>
  </w:num>
  <w:num w:numId="10">
    <w:abstractNumId w:val="4"/>
  </w:num>
  <w:num w:numId="11">
    <w:abstractNumId w:val="15"/>
  </w:num>
  <w:num w:numId="12">
    <w:abstractNumId w:val="14"/>
  </w:num>
  <w:num w:numId="13">
    <w:abstractNumId w:val="19"/>
  </w:num>
  <w:num w:numId="14">
    <w:abstractNumId w:val="6"/>
  </w:num>
  <w:num w:numId="15">
    <w:abstractNumId w:val="22"/>
  </w:num>
  <w:num w:numId="16">
    <w:abstractNumId w:val="2"/>
  </w:num>
  <w:num w:numId="17">
    <w:abstractNumId w:val="20"/>
  </w:num>
  <w:num w:numId="18">
    <w:abstractNumId w:val="0"/>
  </w:num>
  <w:num w:numId="19">
    <w:abstractNumId w:val="1"/>
  </w:num>
  <w:num w:numId="20">
    <w:abstractNumId w:val="10"/>
  </w:num>
  <w:num w:numId="21">
    <w:abstractNumId w:val="17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E7"/>
    <w:rsid w:val="0008500C"/>
    <w:rsid w:val="00087889"/>
    <w:rsid w:val="00183BAE"/>
    <w:rsid w:val="00243257"/>
    <w:rsid w:val="00257512"/>
    <w:rsid w:val="0027794A"/>
    <w:rsid w:val="00282653"/>
    <w:rsid w:val="002A181F"/>
    <w:rsid w:val="00324EE2"/>
    <w:rsid w:val="00394C2A"/>
    <w:rsid w:val="003B5C9A"/>
    <w:rsid w:val="004518AD"/>
    <w:rsid w:val="004601B3"/>
    <w:rsid w:val="004A7443"/>
    <w:rsid w:val="00582B29"/>
    <w:rsid w:val="006931AB"/>
    <w:rsid w:val="007027E8"/>
    <w:rsid w:val="00716630"/>
    <w:rsid w:val="00730CDE"/>
    <w:rsid w:val="00753FDF"/>
    <w:rsid w:val="00773EAA"/>
    <w:rsid w:val="007969D7"/>
    <w:rsid w:val="00875D7E"/>
    <w:rsid w:val="00881E52"/>
    <w:rsid w:val="009F4E2B"/>
    <w:rsid w:val="00A24F1D"/>
    <w:rsid w:val="00A631DE"/>
    <w:rsid w:val="00B47655"/>
    <w:rsid w:val="00B81256"/>
    <w:rsid w:val="00B83722"/>
    <w:rsid w:val="00BC76ED"/>
    <w:rsid w:val="00C13CE3"/>
    <w:rsid w:val="00C30E60"/>
    <w:rsid w:val="00C475E7"/>
    <w:rsid w:val="00C54B7C"/>
    <w:rsid w:val="00CA506F"/>
    <w:rsid w:val="00CE144D"/>
    <w:rsid w:val="00D20E73"/>
    <w:rsid w:val="00D70F86"/>
    <w:rsid w:val="00DB030D"/>
    <w:rsid w:val="00EE391A"/>
    <w:rsid w:val="00F8625C"/>
    <w:rsid w:val="00F959D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39BC4-A826-47DC-BA9D-B5B05CFE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39</cp:revision>
  <cp:lastPrinted>2023-07-12T07:31:00Z</cp:lastPrinted>
  <dcterms:created xsi:type="dcterms:W3CDTF">2022-03-30T08:38:00Z</dcterms:created>
  <dcterms:modified xsi:type="dcterms:W3CDTF">2023-07-14T06:35:00Z</dcterms:modified>
</cp:coreProperties>
</file>